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5699474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</w:sdtContent>
      </w:sdt>
    </w:p>
    <w:p w:rsidR="008828E7" w:rsidRPr="008828E7" w:rsidRDefault="006576E4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r w:rsidR="00305AAF">
            <w:rPr>
              <w:rFonts w:ascii="Times New Roman" w:hAnsi="Times New Roman" w:cs="Times New Roman"/>
              <w:b/>
              <w:sz w:val="24"/>
              <w:szCs w:val="24"/>
            </w:rPr>
            <w:t xml:space="preserve"> Контрольно – 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56994742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5C181D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181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6576E4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EndPr/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EndPr/>
        <w:sdtContent>
          <w:sdt>
            <w:sdtPr>
              <w:id w:val="45699474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государственного налогового инспектора</w:t>
              </w:r>
            </w:sdtContent>
          </w:sdt>
          <w:r w:rsidR="00305AAF">
            <w:t xml:space="preserve"> контрольно – аналитического отдела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EndPr/>
        <w:sdtContent>
          <w:sdt>
            <w:sdtPr>
              <w:id w:val="45699474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45699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EndPr/>
        <w:sdtContent>
          <w:sdt>
            <w:sdtPr>
              <w:id w:val="45699475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EndPr/>
        <w:sdtContent>
          <w:sdt>
            <w:sdtPr>
              <w:id w:val="45699475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".</w:t>
          </w:r>
        </w:sdtContent>
      </w:sdt>
    </w:p>
    <w:p w:rsidR="005A7A48" w:rsidRPr="004B063A" w:rsidRDefault="006576E4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EndPr/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EndPr/>
        <w:sdtContent>
          <w:sdt>
            <w:sdtPr>
              <w:id w:val="45699475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495BB5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45699475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5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6576E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1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4569947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6576E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6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7"/>
          <w:lock w:val="contentLocked"/>
          <w:placeholder>
            <w:docPart w:val="DefaultPlaceholder_22675703"/>
          </w:placeholder>
          <w:group/>
        </w:sdtPr>
        <w:sdtEndPr/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6576E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EndPr/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56994770"/>
        <w:lock w:val="contentLocked"/>
        <w:placeholder>
          <w:docPart w:val="DefaultPlaceholder_22675703"/>
        </w:placeholder>
        <w:group/>
      </w:sdtPr>
      <w:sdtEndPr/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5C181D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5C181D">
            <w:rPr>
              <w:b/>
            </w:rPr>
            <w:t>II. Квалификационные требования для замещения должности</w:t>
          </w:r>
        </w:p>
        <w:p w:rsidR="001B4BCE" w:rsidRPr="005C181D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6576E4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7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B367ED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837285"/>
        <w:lock w:val="contentLocked"/>
        <w:placeholder>
          <w:docPart w:val="DefaultPlaceholder_22675703"/>
        </w:placeholder>
        <w:group/>
      </w:sdtPr>
      <w:sdtEndPr/>
      <w:sdtContent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Налоговый кодекс Российской Федерации</w:t>
          </w:r>
          <w:r w:rsidR="00FF0ECE">
            <w:t>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Бюджетный кодекс Российской Федерации</w:t>
          </w:r>
          <w:r w:rsidR="00FF0ECE">
            <w:t>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 xml:space="preserve">Федеральный закон от 06.10.1999 № 184-ФЗ "Об общих принципах </w:t>
          </w:r>
          <w:r>
            <w:lastRenderedPageBreak/>
            <w:t>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BD5748">
            <w:t>;</w:t>
          </w:r>
        </w:p>
      </w:sdtContent>
    </w:sdt>
    <w:sdt>
      <w:sdtPr>
        <w:id w:val="91144625"/>
        <w:placeholder>
          <w:docPart w:val="DefaultPlaceholder_22675703"/>
        </w:placeholder>
      </w:sdtPr>
      <w:sdtEndPr/>
      <w:sdtContent>
        <w:sdt>
          <w:sdtPr>
            <w:id w:val="456994775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</w:t>
              </w:r>
              <w:r>
                <w:lastRenderedPageBreak/>
                <w:t>адвокатов, учредивших адвокатские кабинеты) на бумажном носителе, а также форм соответствующих запросов";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E10C2E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  </w:r>
              <w:r w:rsidR="00C35A2F">
                <w:t>;</w:t>
              </w:r>
            </w:p>
            <w:p w:rsidR="00E10C2E" w:rsidRPr="00B16B3A" w:rsidRDefault="006576E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9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от 30.06.2009 МВД России № 495 и ФНС России № ММ-7-2-347 </w:t>
              </w:r>
              <w:r w:rsidR="00E10C2E">
                <w:rPr>
                  <w:rFonts w:eastAsiaTheme="minorHAnsi"/>
                  <w:lang w:eastAsia="en-US"/>
                </w:rPr>
                <w:t xml:space="preserve">                          </w:t>
              </w:r>
              <w:r w:rsidR="00E10C2E" w:rsidRPr="00B16B3A">
                <w:rPr>
                  <w:rFonts w:eastAsiaTheme="minorHAnsi"/>
                  <w:lang w:eastAsia="en-US"/>
                </w:rPr>
        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E10C2E" w:rsidRPr="00EB4C74" w:rsidRDefault="006576E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0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    </w:r>
              <w:r w:rsidR="00E10C2E" w:rsidRPr="00EB4C74">
                <w:rPr>
                  <w:rFonts w:eastAsiaTheme="minorHAnsi"/>
                  <w:lang w:eastAsia="en-US"/>
                </w:rPr>
    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E10C2E" w:rsidRPr="00B16B3A" w:rsidRDefault="006576E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1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</w:p>
            <w:p w:rsidR="00E10C2E" w:rsidRPr="00B16B3A" w:rsidRDefault="006576E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2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E10C2E" w:rsidRPr="00B16B3A" w:rsidRDefault="006576E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3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E10C2E" w:rsidRDefault="006576E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4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Российской Федерации от 17.02.2011 № ММВ-7-2/168@</w:t>
              </w:r>
              <w:r w:rsidR="00E10C2E">
                <w:rPr>
                  <w:rFonts w:eastAsiaTheme="minorHAnsi"/>
                  <w:lang w:eastAsia="en-US"/>
                </w:rPr>
                <w:t xml:space="preserve">                               </w:t>
              </w:r>
              <w:r w:rsidR="00E10C2E" w:rsidRPr="00B16B3A">
                <w:rPr>
                  <w:rFonts w:eastAsiaTheme="minorHAnsi"/>
                  <w:lang w:eastAsia="en-US"/>
                </w:rPr>
                <w:t xml:space="preserve"> "Об утверждении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</w:r>
            </w:p>
            <w:p w:rsidR="00E10C2E" w:rsidRPr="00EB4C74" w:rsidRDefault="006576E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5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E10C2E">
                <w:rPr>
                  <w:rFonts w:eastAsiaTheme="minorHAnsi"/>
                  <w:lang w:eastAsia="en-US"/>
                </w:rPr>
                <w:t>0</w:t>
              </w:r>
              <w:r w:rsidR="00E10C2E" w:rsidRPr="00EB4C74">
                <w:rPr>
                  <w:rFonts w:eastAsiaTheme="minorHAnsi"/>
                  <w:lang w:eastAsia="en-US"/>
                </w:rPr>
                <w:t>6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E10C2E">
                <w:rPr>
                  <w:rFonts w:eastAsiaTheme="minorHAnsi"/>
                  <w:lang w:eastAsia="en-US"/>
                </w:rPr>
                <w:t xml:space="preserve">№ </w:t>
              </w:r>
              <w:r w:rsidR="00E10C2E" w:rsidRPr="00EB4C74">
                <w:rPr>
                  <w:rFonts w:eastAsiaTheme="minorHAnsi"/>
                  <w:lang w:eastAsia="en-US"/>
                </w:rPr>
    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</w:sdtContent>
        </w:sdt>
        <w:sdt>
          <w:sdtPr>
            <w:id w:val="456994777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10C2E" w:rsidRPr="00EB4C74" w:rsidRDefault="006576E4" w:rsidP="00E10C2E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6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>ФНС России от 30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E10C2E">
                <w:rPr>
                  <w:rFonts w:eastAsiaTheme="minorHAnsi"/>
                  <w:lang w:eastAsia="en-US"/>
                </w:rPr>
                <w:t xml:space="preserve">№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ММ-3-06/333@ "Об утверждении Концепции системы планирования выездных налоговых проверок";</w:t>
              </w:r>
            </w:p>
            <w:p w:rsidR="00570D55" w:rsidRPr="00E10C2E" w:rsidRDefault="006576E4" w:rsidP="00E10C2E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7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E10C2E">
                <w:rPr>
                  <w:rFonts w:eastAsiaTheme="minorHAnsi"/>
                  <w:lang w:eastAsia="en-US"/>
                </w:rPr>
                <w:t>0</w:t>
              </w:r>
              <w:r w:rsidR="00E10C2E" w:rsidRPr="00EB4C74">
                <w:rPr>
                  <w:rFonts w:eastAsiaTheme="minorHAnsi"/>
                  <w:lang w:eastAsia="en-US"/>
                </w:rPr>
                <w:t>8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2015 </w:t>
              </w:r>
              <w:r w:rsidR="00E10C2E">
                <w:rPr>
                  <w:rFonts w:eastAsiaTheme="minorHAnsi"/>
                  <w:lang w:eastAsia="en-US"/>
                </w:rPr>
                <w:t>№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</w:t>
              </w:r>
              <w:r w:rsidR="00E10C2E" w:rsidRPr="00EB4C74">
                <w:rPr>
                  <w:rFonts w:eastAsiaTheme="minorHAnsi"/>
                  <w:lang w:eastAsia="en-US"/>
                </w:rPr>
                <w:lastRenderedPageBreak/>
        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    </w:r>
              <w:r w:rsidR="00E10C2E">
                <w:rPr>
                  <w:rFonts w:eastAsiaTheme="minorHAnsi"/>
                  <w:lang w:eastAsia="en-US"/>
                </w:rPr>
                <w:t>.05.2015</w:t>
              </w:r>
              <w:r w:rsidR="00E10C2E" w:rsidRPr="00EB4C74">
                <w:rPr>
                  <w:rFonts w:eastAsiaTheme="minorHAnsi"/>
                  <w:lang w:eastAsia="en-US"/>
                </w:rPr>
                <w:t>, регистрационный номер 37445).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6576E4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45699477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BF22E6EB50B14274969093ACA8B9847C"/>
        </w:placeholder>
        <w:group/>
      </w:sdtPr>
      <w:sdtEndPr>
        <w:rPr>
          <w:rFonts w:eastAsiaTheme="minorHAnsi"/>
          <w:lang w:eastAsia="en-US"/>
        </w:rPr>
      </w:sdtEndPr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6994783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7"/>
            <w:placeholder>
              <w:docPart w:val="BF22E6EB50B14274969093ACA8B9847C"/>
            </w:placeholder>
          </w:sdtPr>
          <w:sdtEndPr/>
          <w:sdtContent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понятие "налоговый контроль"</w:t>
              </w:r>
              <w:r w:rsidR="00BD5748">
                <w:rPr>
                  <w:rFonts w:eastAsiaTheme="minorHAnsi"/>
                  <w:lang w:eastAsia="en-US"/>
                </w:rPr>
                <w:t>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особенности проведения выездных налоговых проверок, в т.ч. консолидированной группы налогоплательщиков;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проведения выездных налоговых проверок;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рассмотрения материалов налоговой проверки.</w:t>
              </w:r>
            </w:p>
            <w:p w:rsidR="00E10C2E" w:rsidRPr="003864D9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осуществления мероприятий налогового контроля при проведе</w:t>
              </w:r>
              <w:r>
                <w:rPr>
                  <w:rFonts w:eastAsiaTheme="minorHAnsi"/>
                  <w:lang w:eastAsia="en-US"/>
                </w:rPr>
                <w:t>нии выездных налоговых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E10C2E" w:rsidRPr="00EE2E62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E10C2E" w:rsidRPr="00570D55" w:rsidRDefault="006576E4" w:rsidP="005C181D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BF22E6EB50B14274969093ACA8B9847C"/>
          </w:placeholder>
          <w:group/>
        </w:sdtPr>
        <w:sdtEndPr/>
        <w:sdtContent>
          <w:r w:rsidR="00E10C2E" w:rsidRPr="00570D55">
            <w:rPr>
              <w:spacing w:val="-2"/>
            </w:rPr>
            <w:t>6.5. Наличие функциональных знаний:</w:t>
          </w:r>
        </w:sdtContent>
      </w:sdt>
      <w:r w:rsidR="00E10C2E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56994785"/>
        <w:lock w:val="contentLocked"/>
        <w:placeholder>
          <w:docPart w:val="DefaultPlaceholder_22675703"/>
        </w:placeholder>
        <w:group/>
      </w:sdtPr>
      <w:sdtEndPr/>
      <w:sdtContent>
        <w:p w:rsidR="00E10C2E" w:rsidRPr="0048174A" w:rsidRDefault="006576E4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BF22E6EB50B14274969093ACA8B9847C"/>
              </w:placeholder>
            </w:sdtPr>
            <w:sdtEndPr/>
            <w:sdtContent>
              <w:sdt>
                <w:sdtPr>
                  <w:rPr>
                    <w:color w:val="000000" w:themeColor="text1"/>
                    <w:spacing w:val="-2"/>
                  </w:rPr>
                  <w:id w:val="45699478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E10C2E" w:rsidRPr="0048174A">
                    <w:rPr>
                      <w:color w:val="000000" w:themeColor="text1"/>
                      <w:spacing w:val="-2"/>
                    </w:rPr>
                    <w:t>принципы, методы, технологии и механизмы осуществления контроля (надзора);</w:t>
                  </w:r>
                </w:sdtContent>
              </w:sdt>
            </w:sdtContent>
          </w:sdt>
        </w:p>
      </w:sdtContent>
    </w:sdt>
    <w:sdt>
      <w:sdtPr>
        <w:rPr>
          <w:color w:val="000000" w:themeColor="text1"/>
          <w:spacing w:val="-2"/>
        </w:rPr>
        <w:id w:val="456994790"/>
        <w:lock w:val="contentLocked"/>
        <w:placeholder>
          <w:docPart w:val="DefaultPlaceholder_22675703"/>
        </w:placeholder>
        <w:group/>
      </w:sdtPr>
      <w:sdtEndPr/>
      <w:sdtContent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E10C2E" w:rsidRPr="00B73DB3" w:rsidRDefault="006576E4" w:rsidP="005C181D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sdt>
        <w:sdtPr>
          <w:rPr>
            <w:color w:val="000000" w:themeColor="text1"/>
            <w:spacing w:val="-2"/>
          </w:rPr>
          <w:id w:val="456994791"/>
          <w:lock w:val="contentLocked"/>
          <w:placeholder>
            <w:docPart w:val="DefaultPlaceholder_22675703"/>
          </w:placeholder>
          <w:group/>
        </w:sdtPr>
        <w:sdtEndPr/>
        <w:sdtContent>
          <w:r w:rsidR="00E10C2E"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 w:rsidR="00E10C2E">
            <w:rPr>
              <w:color w:val="000000" w:themeColor="text1"/>
              <w:spacing w:val="-2"/>
            </w:rPr>
            <w:t>.</w:t>
          </w:r>
        </w:sdtContent>
      </w:sdt>
      <w:r w:rsidR="00E10C2E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BF22E6EB50B14274969093ACA8B9847C"/>
        </w:placeholder>
        <w:group/>
      </w:sdtPr>
      <w:sdtEndPr/>
      <w:sdtContent>
        <w:p w:rsidR="00E10C2E" w:rsidRPr="00570D55" w:rsidRDefault="00E10C2E" w:rsidP="005C181D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56994793"/>
        <w:lock w:val="contentLocked"/>
        <w:placeholder>
          <w:docPart w:val="DefaultPlaceholder_22675703"/>
        </w:placeholder>
        <w:group/>
      </w:sdtPr>
      <w:sdtEndPr/>
      <w:sdtContent>
        <w:sdt>
          <w:sdtPr>
            <w:id w:val="91144629"/>
            <w:placeholder>
              <w:docPart w:val="BF22E6EB50B14274969093ACA8B9847C"/>
            </w:placeholder>
          </w:sdtPr>
          <w:sdtEndPr/>
          <w:sdtContent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налоговых проверок;</w:t>
              </w:r>
            </w:p>
            <w:p w:rsidR="00E10C2E" w:rsidRPr="005F5A81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оформление результатов проведенных проверок.</w:t>
              </w:r>
            </w:p>
          </w:sdtContent>
        </w:sdt>
      </w:sdtContent>
    </w:sdt>
    <w:sdt>
      <w:sdtPr>
        <w:id w:val="91144688"/>
        <w:lock w:val="contentLocked"/>
        <w:placeholder>
          <w:docPart w:val="BF22E6EB50B14274969093ACA8B9847C"/>
        </w:placeholder>
        <w:group/>
      </w:sdtPr>
      <w:sdtEndPr/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E10C2E" w:rsidRDefault="006576E4" w:rsidP="005C181D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BF22E6EB50B14274969093ACA8B9847C"/>
          </w:placeholder>
        </w:sdtPr>
        <w:sdtEndPr/>
        <w:sdtContent>
          <w:sdt>
            <w:sdtPr>
              <w:id w:val="45699479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10C2E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456994796"/>
        <w:lock w:val="contentLocked"/>
        <w:placeholder>
          <w:docPart w:val="DefaultPlaceholder_22675703"/>
        </w:placeholder>
        <w:group/>
      </w:sdtPr>
      <w:sdtEndPr/>
      <w:sdtContent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6994801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5C181D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6576E4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569948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291BD0" w:rsidRDefault="006576E4" w:rsidP="00291BD0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305AAF">
            <w:t>контрольно - 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</w:p>
    <w:p w:rsidR="00291BD0" w:rsidRDefault="00B367ED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</w:r>
    </w:p>
    <w:p w:rsidR="00291BD0" w:rsidRPr="00291BD0" w:rsidRDefault="00291BD0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7F5E92">
        <w:t>осуществлять в установленном порядке делопроизводство, хранение документов отдела и их передачу на архивное хранение;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направление поручений об истребовании документов, отслеживание их получения адресатом, а также наличие соответствующих ответов;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осмотров, допросов свид</w:t>
      </w:r>
      <w:r>
        <w:rPr>
          <w:color w:val="000000"/>
        </w:rPr>
        <w:t>етелей, экспертиз, привлекать</w:t>
      </w:r>
      <w:r w:rsidR="00024FAA">
        <w:rPr>
          <w:color w:val="000000"/>
        </w:rPr>
        <w:t xml:space="preserve"> специалистов, переводчиков в соответствии со статьями 90, 92, 95, 96, 97 НК РФ;</w:t>
      </w:r>
    </w:p>
    <w:p w:rsidR="00024FAA" w:rsidRDefault="00B367E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полного комплекса контрольных мероприятий при проведении камеральных налоговых проверок по НДС; </w:t>
      </w:r>
    </w:p>
    <w:p w:rsidR="00291BD0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 xml:space="preserve">осуществлять </w:t>
      </w:r>
      <w:r w:rsidRPr="00663C33">
        <w:t>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</w:t>
      </w:r>
      <w:r>
        <w:t>;</w:t>
      </w:r>
    </w:p>
    <w:p w:rsidR="00024FAA" w:rsidRDefault="00291BD0" w:rsidP="00B367ED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firstLine="142"/>
        <w:jc w:val="both"/>
        <w:rPr>
          <w:color w:val="000000"/>
        </w:rPr>
      </w:pPr>
      <w:r>
        <w:t xml:space="preserve">нести ответственность </w:t>
      </w:r>
      <w:r w:rsidR="00024FAA" w:rsidRPr="00663C33">
        <w:t xml:space="preserve">за </w:t>
      </w:r>
      <w:r w:rsidR="00024FAA">
        <w:t>проведение полного комплекса мероприятий налогового контроля</w:t>
      </w:r>
      <w:r w:rsidR="00024FAA" w:rsidRPr="00663C33">
        <w:t xml:space="preserve">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</w:t>
      </w:r>
      <w:r w:rsidR="00024FAA">
        <w:t>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проведение в ходе камеральных налоговых проверок деклараций по НДС полного комплекса мероприятий налогового контроля, в т.ч. в отношении выявленных с использованием программного комплекса АСК НДС-2 расхождений, и формировании  доказательной базы;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ввод в ПК АСК НДС-2 пояснений, представленных налогоплательщиками на требования о предоставлении пояснений, выставленных в соответствии с  п.3 ст. 88 НК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lastRenderedPageBreak/>
        <w:t>осуществл</w:t>
      </w:r>
      <w:r w:rsidR="00291BD0">
        <w:rPr>
          <w:color w:val="000000"/>
        </w:rPr>
        <w:t>ять</w:t>
      </w:r>
      <w:r>
        <w:rPr>
          <w:color w:val="000000"/>
        </w:rPr>
        <w:t xml:space="preserve"> анализ схем уклонения от налогообложения НДС;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надлежащую и достоверную подготовку актов, решений, докладных записок по результатам камеральных налоговых проверок по НДС в соответствии с нормами НК РФ;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своевременное, достоверное и полное отражение результатов камеральных налоговых проверок по НДС в системе ЭОД, в том числе сведений, формирующих отчет по форме 2-НК;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</w:t>
      </w:r>
      <w:r w:rsidR="00024FAA" w:rsidRPr="00663C33">
        <w:t>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своевременное</w:t>
      </w:r>
      <w:r w:rsidR="00024FAA" w:rsidRPr="00663C33">
        <w:t xml:space="preserve">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представлять</w:t>
      </w:r>
      <w:r w:rsidR="00024FAA">
        <w:rPr>
          <w:color w:val="000000"/>
        </w:rPr>
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мероприятий по привлечению лиц к административной ответственности в соответствии с положениями КоАП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</w:t>
      </w:r>
      <w:r w:rsidR="00291BD0">
        <w:rPr>
          <w:color w:val="000000"/>
        </w:rPr>
        <w:t>твлять</w:t>
      </w:r>
      <w:r>
        <w:rPr>
          <w:color w:val="000000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291BD0" w:rsidRDefault="00476BB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нести ответственность за</w:t>
      </w:r>
      <w:r w:rsidRPr="0022275D">
        <w:t xml:space="preserve">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</w:t>
      </w:r>
      <w:r w:rsidR="0085083E">
        <w:rPr>
          <w:color w:val="000000"/>
        </w:rPr>
        <w:t>;</w:t>
      </w:r>
    </w:p>
    <w:p w:rsidR="00024FAA" w:rsidRPr="0080615E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выполнять</w:t>
      </w:r>
      <w:r w:rsidR="00024FAA">
        <w:rPr>
          <w:color w:val="000000"/>
        </w:rPr>
        <w:t xml:space="preserve"> отдельные поручения по заданию начальника инспекции, заместителей начальника инспекции и начальника отдела.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45699480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    </w:r>
          <w:r w:rsidRPr="005F5A81">
            <w:rPr>
              <w:szCs w:val="26"/>
            </w:rPr>
            <w:lastRenderedPageBreak/>
            <w:t>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5C181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6576E4" w:rsidP="005C181D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45699481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FE78A5" w:rsidRPr="00570D55">
        <w:t xml:space="preserve">приказами (распоряжениями) ФНС России, </w:t>
      </w:r>
      <w:r w:rsidR="00FE78A5" w:rsidRPr="00570D55">
        <w:rPr>
          <w:color w:val="000000" w:themeColor="text1"/>
        </w:rPr>
        <w:t xml:space="preserve">Положением об </w:t>
      </w:r>
      <w:r w:rsidR="00FE78A5">
        <w:rPr>
          <w:color w:val="000000" w:themeColor="text1"/>
        </w:rPr>
        <w:t>и</w:t>
      </w:r>
      <w:r w:rsidR="00FE78A5" w:rsidRPr="00570D55">
        <w:rPr>
          <w:color w:val="000000" w:themeColor="text1"/>
        </w:rPr>
        <w:t>нспекции, утвержденным руководителем Управления</w:t>
      </w:r>
      <w:r w:rsidR="00FE78A5" w:rsidRPr="00570D55">
        <w:rPr>
          <w:b/>
          <w:color w:val="000000" w:themeColor="text1"/>
        </w:rPr>
        <w:t xml:space="preserve"> </w:t>
      </w:r>
      <w:r w:rsidR="00FE78A5" w:rsidRPr="00570D55">
        <w:t>Федеральной налоговой службы</w:t>
      </w:r>
      <w:r w:rsidR="00FE78A5" w:rsidRPr="00570D55">
        <w:rPr>
          <w:b/>
        </w:rPr>
        <w:t xml:space="preserve"> </w:t>
      </w:r>
      <w:r w:rsidR="00FE78A5">
        <w:t>по г. Москве 15.02.2019</w:t>
      </w:r>
      <w:r w:rsidR="00FE78A5" w:rsidRPr="00570D55">
        <w:t>,</w:t>
      </w:r>
      <w:r w:rsidR="00FE78A5" w:rsidRPr="00570D55">
        <w:rPr>
          <w:color w:val="00B050"/>
        </w:rPr>
        <w:t xml:space="preserve"> </w:t>
      </w:r>
      <w:r w:rsidR="00FE78A5" w:rsidRPr="00570D55">
        <w:t xml:space="preserve">положением о </w:t>
      </w:r>
      <w:sdt>
        <w:sdtPr>
          <w:id w:val="91144637"/>
          <w:placeholder>
            <w:docPart w:val="55DDA083D49A4C58853ACF1466917A0D"/>
          </w:placeholder>
        </w:sdtPr>
        <w:sdtEndPr/>
        <w:sdtContent>
          <w:r w:rsidR="00FE78A5" w:rsidRPr="0027254F">
            <w:t xml:space="preserve"> контрольно-аналитическом отделе</w:t>
          </w:r>
          <w:r w:rsidR="00FE78A5">
            <w:t xml:space="preserve"> </w:t>
          </w:r>
        </w:sdtContent>
      </w:sdt>
      <w:r w:rsidR="00FE78A5" w:rsidRPr="00570D55">
        <w:t xml:space="preserve"> </w:t>
      </w:r>
      <w:r w:rsidR="00FE78A5">
        <w:t>и</w:t>
      </w:r>
      <w:r w:rsidR="00FE78A5" w:rsidRPr="00570D55">
        <w:t xml:space="preserve">нспекции, </w:t>
      </w:r>
      <w:r w:rsidR="00FE78A5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6576E4" w:rsidP="005C181D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45699481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17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456994821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6576E4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b/>
                  </w:rPr>
                  <w:id w:val="45699483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6576E4" w:rsidP="005C181D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45699482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6576E4" w:rsidP="005C181D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456994827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6576E4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45699483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6576E4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45699483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39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 w:rsidR="005C181D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6576E4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5699484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4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6576E4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4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699484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6576E4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45699484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 xml:space="preserve">«О государственной гражданской службе </w:t>
          </w:r>
          <w:r w:rsidR="000C2658" w:rsidRPr="000C2658">
            <w:lastRenderedPageBreak/>
    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6576E4" w:rsidP="005C181D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456994851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6576E4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45699485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AD4EDE" w:rsidSect="00B367ED">
      <w:headerReference w:type="default" r:id="rId2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3E" w:rsidRDefault="0085083E" w:rsidP="00EF20A6">
      <w:r>
        <w:separator/>
      </w:r>
    </w:p>
  </w:endnote>
  <w:endnote w:type="continuationSeparator" w:id="0">
    <w:p w:rsidR="0085083E" w:rsidRDefault="0085083E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3E" w:rsidRDefault="0085083E" w:rsidP="00EF20A6">
      <w:r>
        <w:separator/>
      </w:r>
    </w:p>
  </w:footnote>
  <w:footnote w:type="continuationSeparator" w:id="0">
    <w:p w:rsidR="0085083E" w:rsidRDefault="0085083E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85083E" w:rsidRDefault="00271319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576E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5083E" w:rsidRDefault="0085083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1"/>
  </w:num>
  <w:num w:numId="6">
    <w:abstractNumId w:val="17"/>
  </w:num>
  <w:num w:numId="7">
    <w:abstractNumId w:val="10"/>
  </w:num>
  <w:num w:numId="8">
    <w:abstractNumId w:val="24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3"/>
  </w:num>
  <w:num w:numId="25">
    <w:abstractNumId w:val="16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24FAA"/>
    <w:rsid w:val="0009188E"/>
    <w:rsid w:val="000A0D3E"/>
    <w:rsid w:val="000B3D7E"/>
    <w:rsid w:val="000B699B"/>
    <w:rsid w:val="000C2658"/>
    <w:rsid w:val="000D559B"/>
    <w:rsid w:val="000D5C9D"/>
    <w:rsid w:val="0012411D"/>
    <w:rsid w:val="00125A3A"/>
    <w:rsid w:val="0013522A"/>
    <w:rsid w:val="00147356"/>
    <w:rsid w:val="00151ECF"/>
    <w:rsid w:val="00157740"/>
    <w:rsid w:val="001A12C0"/>
    <w:rsid w:val="001A6EEC"/>
    <w:rsid w:val="001B4BCE"/>
    <w:rsid w:val="00214275"/>
    <w:rsid w:val="00250588"/>
    <w:rsid w:val="0026026A"/>
    <w:rsid w:val="00271319"/>
    <w:rsid w:val="002836F3"/>
    <w:rsid w:val="00291BD0"/>
    <w:rsid w:val="00296C82"/>
    <w:rsid w:val="00296E24"/>
    <w:rsid w:val="002A53A1"/>
    <w:rsid w:val="002C4A8B"/>
    <w:rsid w:val="003042A7"/>
    <w:rsid w:val="00305AAF"/>
    <w:rsid w:val="00306BA9"/>
    <w:rsid w:val="0037015E"/>
    <w:rsid w:val="00393E8C"/>
    <w:rsid w:val="003A15D6"/>
    <w:rsid w:val="003A7B2C"/>
    <w:rsid w:val="003B4A1F"/>
    <w:rsid w:val="003B713E"/>
    <w:rsid w:val="003C165D"/>
    <w:rsid w:val="003C79C4"/>
    <w:rsid w:val="003C7AFD"/>
    <w:rsid w:val="003F1946"/>
    <w:rsid w:val="003F22F1"/>
    <w:rsid w:val="003F3B32"/>
    <w:rsid w:val="00411585"/>
    <w:rsid w:val="004264F5"/>
    <w:rsid w:val="00431047"/>
    <w:rsid w:val="00463AE9"/>
    <w:rsid w:val="00476BBD"/>
    <w:rsid w:val="0048174A"/>
    <w:rsid w:val="004914C1"/>
    <w:rsid w:val="00495BB5"/>
    <w:rsid w:val="00497C2E"/>
    <w:rsid w:val="004A4405"/>
    <w:rsid w:val="004A5C27"/>
    <w:rsid w:val="004D57CA"/>
    <w:rsid w:val="004D69C2"/>
    <w:rsid w:val="00510C89"/>
    <w:rsid w:val="00516C96"/>
    <w:rsid w:val="00570D55"/>
    <w:rsid w:val="00570F0E"/>
    <w:rsid w:val="00573244"/>
    <w:rsid w:val="00594B55"/>
    <w:rsid w:val="005A7A48"/>
    <w:rsid w:val="005C181D"/>
    <w:rsid w:val="005C7602"/>
    <w:rsid w:val="005D1B78"/>
    <w:rsid w:val="005F049B"/>
    <w:rsid w:val="005F5A81"/>
    <w:rsid w:val="0060449C"/>
    <w:rsid w:val="00605133"/>
    <w:rsid w:val="006576E4"/>
    <w:rsid w:val="00665875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702E3F"/>
    <w:rsid w:val="00710FB2"/>
    <w:rsid w:val="00770040"/>
    <w:rsid w:val="007703D2"/>
    <w:rsid w:val="0077635B"/>
    <w:rsid w:val="007850FF"/>
    <w:rsid w:val="007943DE"/>
    <w:rsid w:val="00795AFE"/>
    <w:rsid w:val="007A5BFF"/>
    <w:rsid w:val="007C3F27"/>
    <w:rsid w:val="007E41A1"/>
    <w:rsid w:val="00801962"/>
    <w:rsid w:val="00804589"/>
    <w:rsid w:val="0084236D"/>
    <w:rsid w:val="0085083E"/>
    <w:rsid w:val="00857974"/>
    <w:rsid w:val="00871CBB"/>
    <w:rsid w:val="00875628"/>
    <w:rsid w:val="008828E7"/>
    <w:rsid w:val="008870DA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03A4B"/>
    <w:rsid w:val="00A16FAC"/>
    <w:rsid w:val="00A454E8"/>
    <w:rsid w:val="00A56087"/>
    <w:rsid w:val="00A60F0F"/>
    <w:rsid w:val="00A63DA8"/>
    <w:rsid w:val="00A95940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26E60"/>
    <w:rsid w:val="00B367ED"/>
    <w:rsid w:val="00B37C37"/>
    <w:rsid w:val="00B477C3"/>
    <w:rsid w:val="00B500FD"/>
    <w:rsid w:val="00B565B4"/>
    <w:rsid w:val="00B73DB3"/>
    <w:rsid w:val="00B826C4"/>
    <w:rsid w:val="00B838D9"/>
    <w:rsid w:val="00BA2F7C"/>
    <w:rsid w:val="00BC114E"/>
    <w:rsid w:val="00BD5748"/>
    <w:rsid w:val="00C0204E"/>
    <w:rsid w:val="00C17AB1"/>
    <w:rsid w:val="00C26081"/>
    <w:rsid w:val="00C35A2F"/>
    <w:rsid w:val="00C4724B"/>
    <w:rsid w:val="00C551C1"/>
    <w:rsid w:val="00C861A7"/>
    <w:rsid w:val="00CA7285"/>
    <w:rsid w:val="00CC4497"/>
    <w:rsid w:val="00CE534D"/>
    <w:rsid w:val="00CF4BD3"/>
    <w:rsid w:val="00D03C3E"/>
    <w:rsid w:val="00D0554F"/>
    <w:rsid w:val="00D60DC6"/>
    <w:rsid w:val="00D719E3"/>
    <w:rsid w:val="00D7350B"/>
    <w:rsid w:val="00D75B85"/>
    <w:rsid w:val="00D82965"/>
    <w:rsid w:val="00D96BBA"/>
    <w:rsid w:val="00DA378A"/>
    <w:rsid w:val="00DB463F"/>
    <w:rsid w:val="00DE6CDE"/>
    <w:rsid w:val="00DF1EE5"/>
    <w:rsid w:val="00E10C2E"/>
    <w:rsid w:val="00E2642B"/>
    <w:rsid w:val="00E26964"/>
    <w:rsid w:val="00E529C6"/>
    <w:rsid w:val="00E66D5B"/>
    <w:rsid w:val="00E93126"/>
    <w:rsid w:val="00EB5303"/>
    <w:rsid w:val="00EC45F9"/>
    <w:rsid w:val="00EE2E62"/>
    <w:rsid w:val="00EF20A6"/>
    <w:rsid w:val="00EF688B"/>
    <w:rsid w:val="00F1236F"/>
    <w:rsid w:val="00F553B1"/>
    <w:rsid w:val="00F708B2"/>
    <w:rsid w:val="00F94268"/>
    <w:rsid w:val="00FA0F23"/>
    <w:rsid w:val="00FA4C8B"/>
    <w:rsid w:val="00FE78A5"/>
    <w:rsid w:val="00FF028C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B7F8AF883312890C76AA3AB853744E3F6D976A7A359D7F2E130077FfCN5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B7F8AF883312890C76AA3AB853744E3F2D576A7AC59D7F2E130077FfCN5Q" TargetMode="External"/><Relationship Id="rId17" Type="http://schemas.openxmlformats.org/officeDocument/2006/relationships/hyperlink" Target="consultantplus://offline/ref=FC6EE55F71D754167263722745BE03F4ED4E710C2A3BC1DCEBA721108A2EN3Q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4780E2E38C1DCEBA721108A2EN3Q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7F8AF883312890C76AA3AB853744E3F2DB7CA9AB518AF8E9690B7DC2f9N6Q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6EE55F71D754167263722745BE03F4E940730A2F339CD6E3FE2D1228NDQ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consultantplus://offline/ref=EB7F8AF883312890C76AA3AB853744E3F2DF71ACA257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7F8AF883312890C76AA3AB853744E3F2D973AAA2578AF8E9690B7DC2f9N6Q" TargetMode="External"/><Relationship Id="rId14" Type="http://schemas.openxmlformats.org/officeDocument/2006/relationships/hyperlink" Target="consultantplus://offline/ref=EB7F8AF883312890C76AA3AB853744E3F2DE76A9A2568AF8E9690B7DC2f9N6Q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F22E6EB50B14274969093ACA8B98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7E1BB-9978-48E6-BCB2-12BA3E009663}"/>
      </w:docPartPr>
      <w:docPartBody>
        <w:p w:rsidR="00A53776" w:rsidRDefault="008D003C" w:rsidP="008D003C">
          <w:pPr>
            <w:pStyle w:val="BF22E6EB50B14274969093ACA8B9847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DDA083D49A4C58853ACF1466917A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B08D1A-A817-4CC7-B75D-72AD0595971D}"/>
      </w:docPartPr>
      <w:docPartBody>
        <w:p w:rsidR="00767A87" w:rsidRDefault="000F0EED" w:rsidP="000F0EED">
          <w:pPr>
            <w:pStyle w:val="55DDA083D49A4C58853ACF1466917A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B7E63"/>
    <w:rsid w:val="000F0EED"/>
    <w:rsid w:val="00107FB1"/>
    <w:rsid w:val="0014241B"/>
    <w:rsid w:val="003B6139"/>
    <w:rsid w:val="003F7F7A"/>
    <w:rsid w:val="00507EF8"/>
    <w:rsid w:val="00595580"/>
    <w:rsid w:val="00714628"/>
    <w:rsid w:val="00767A87"/>
    <w:rsid w:val="008045F9"/>
    <w:rsid w:val="008D003C"/>
    <w:rsid w:val="009F25A3"/>
    <w:rsid w:val="00A53776"/>
    <w:rsid w:val="00A75098"/>
    <w:rsid w:val="00AA6FF5"/>
    <w:rsid w:val="00B457DF"/>
    <w:rsid w:val="00BF40FA"/>
    <w:rsid w:val="00C159A9"/>
    <w:rsid w:val="00C467BB"/>
    <w:rsid w:val="00E8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F0EED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55DDA083D49A4C58853ACF1466917A0D">
    <w:name w:val="55DDA083D49A4C58853ACF1466917A0D"/>
    <w:rsid w:val="000F0EED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A4E22-1E22-427A-9CD1-774DF937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4156</Words>
  <Characters>23694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Королёва Марина Юрьевна</cp:lastModifiedBy>
  <cp:revision>6</cp:revision>
  <cp:lastPrinted>2020-08-06T12:42:00Z</cp:lastPrinted>
  <dcterms:created xsi:type="dcterms:W3CDTF">2020-02-10T09:39:00Z</dcterms:created>
  <dcterms:modified xsi:type="dcterms:W3CDTF">2021-04-07T11:44:00Z</dcterms:modified>
</cp:coreProperties>
</file>